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Для осуществления  расчетов  с  предприятиями  и   организациями
</w:t>
      </w:r>
    </w:p>
    <w:p>
      <w:r>
        <w:t xml:space="preserve">бывших союзных республик СССР ______________________________________,
</w:t>
      </w:r>
    </w:p>
    <w:p>
      <w:r>
        <w:t xml:space="preserve">(наименование банка)
</w:t>
      </w:r>
    </w:p>
    <w:p>
      <w:r>
        <w:t xml:space="preserve">именуемый в дальнейшем "Банк", в лице 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_____________________________________________________,  именуемый в
</w:t>
      </w:r>
    </w:p>
    <w:p>
      <w:r>
        <w:t xml:space="preserve">(наименование банка-корреспондента)
</w:t>
      </w:r>
    </w:p>
    <w:p>
      <w:r>
        <w:t xml:space="preserve">дальнейшем "Корреспондент", в лице 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________________________, с другой стороны,
</w:t>
      </w:r>
    </w:p>
    <w:p>
      <w:r>
        <w:t xml:space="preserve">(Устава, положения)
</w:t>
      </w:r>
    </w:p>
    <w:p>
      <w:r>
        <w:t xml:space="preserve">заключили  настоящий  договор  об  открытии   и   ведении   в   Банке
</w:t>
      </w:r>
    </w:p>
    <w:p>
      <w:r>
        <w:t xml:space="preserve">корреспондентского счета в рублях на нижеследующих условиях:
</w:t>
      </w:r>
    </w:p>
    <w:p>
      <w:r>
        <w:t xml:space="preserve">1. Счет предназначается для  зачисления  выручки от реализации в
</w:t>
      </w:r>
    </w:p>
    <w:p>
      <w:r>
        <w:t xml:space="preserve">России товаров,  работ,   услуг   предприятиями,   расположенными   в
</w:t>
      </w:r>
    </w:p>
    <w:p>
      <w:r>
        <w:t xml:space="preserve">____________________________________________________________________
</w:t>
      </w:r>
    </w:p>
    <w:p>
      <w:r>
        <w:t xml:space="preserve">(название государства)
</w:t>
      </w:r>
    </w:p>
    <w:p>
      <w:r>
        <w:t xml:space="preserve">и проведения расчетов.
</w:t>
      </w:r>
    </w:p>
    <w:p>
      <w:r>
        <w:t xml:space="preserve">Средства с корреспондентского счета могут быть использованы  для
</w:t>
      </w:r>
    </w:p>
    <w:p>
      <w:r>
        <w:t xml:space="preserve">осуществления текущих  платежей  как  в пользу российских юридических
</w:t>
      </w:r>
    </w:p>
    <w:p>
      <w:r>
        <w:t xml:space="preserve">и   физических лиц,  так  и  в пользу юридических  и  физических  лиц
</w:t>
      </w:r>
    </w:p>
    <w:p>
      <w:r>
        <w:t xml:space="preserve">других государств  (бывших республик СССР), использующих в расчетах с
</w:t>
      </w:r>
    </w:p>
    <w:p>
      <w:r>
        <w:t xml:space="preserve">Россией валюту Российской Федерации.  За счет  средств  в  рублях  на
</w:t>
      </w:r>
    </w:p>
    <w:p>
      <w:r>
        <w:t xml:space="preserve">корреспондентском  счете можно  покупать товары,  оплачивать работы и
</w:t>
      </w:r>
    </w:p>
    <w:p>
      <w:r>
        <w:t xml:space="preserve">услуги. Использование этих средств  на  цели  инвестиций, а  также  в
</w:t>
      </w:r>
    </w:p>
    <w:p>
      <w:r>
        <w:t xml:space="preserve">оплату недвижимости и прав на недвижимость не допускается.
</w:t>
      </w:r>
    </w:p>
    <w:p>
      <w:r>
        <w:t xml:space="preserve">2. Корреспондент проводит  операции  в  соответствии  со   своим
</w:t>
      </w:r>
    </w:p>
    <w:p>
      <w:r>
        <w:t xml:space="preserve">Уставом, регистрационный номер ___________________________ в принятых
</w:t>
      </w:r>
    </w:p>
    <w:p>
      <w:r>
        <w:t xml:space="preserve">банковских формах.
</w:t>
      </w:r>
    </w:p>
    <w:p>
      <w:r>
        <w:t xml:space="preserve">Валюта счета: рубли.
</w:t>
      </w:r>
    </w:p>
    <w:p>
      <w:r>
        <w:t xml:space="preserve">3. Банк и корреспондент обязуются безусловно выполнять поручения
</w:t>
      </w:r>
    </w:p>
    <w:p>
      <w:r>
        <w:t xml:space="preserve">друг друга,  связанные с выполнением п.п. 1, 2 настоящего договора, и
</w:t>
      </w:r>
    </w:p>
    <w:p>
      <w:r>
        <w:t xml:space="preserve">несут  полную  ответственность  за  правильность  и   своевременность
</w:t>
      </w:r>
    </w:p>
    <w:p>
      <w:r>
        <w:t xml:space="preserve">выполнения  таких  поручений,  а также по убыткам,  возникающим по их
</w:t>
      </w:r>
    </w:p>
    <w:p>
      <w:r>
        <w:t xml:space="preserve">вине.
</w:t>
      </w:r>
    </w:p>
    <w:p>
      <w:r>
        <w:t xml:space="preserve">При проведении  операций Банк  и  корреспондент  руководствуются
</w:t>
      </w:r>
    </w:p>
    <w:p>
      <w:r>
        <w:t xml:space="preserve">законодательством Российской   Федерации,   а   корреспондент - также
</w:t>
      </w:r>
    </w:p>
    <w:p>
      <w:r>
        <w:t xml:space="preserve">законодательством __________________________________________________.
</w:t>
      </w:r>
    </w:p>
    <w:p>
      <w:r>
        <w:t xml:space="preserve">(наименование государства)
</w:t>
      </w:r>
    </w:p>
    <w:p>
      <w:r>
        <w:t xml:space="preserve">4. Корреспондент  осуществляет  операции  в  пределах   остатков
</w:t>
      </w:r>
    </w:p>
    <w:p>
      <w:r>
        <w:t xml:space="preserve">средств на  своем  счете  в  Банке.  Банк не несет ответственности за
</w:t>
      </w:r>
    </w:p>
    <w:p>
      <w:r>
        <w:t xml:space="preserve">невыполнение поручений  Корреспондента,  если  сумма  его   поручений
</w:t>
      </w:r>
    </w:p>
    <w:p>
      <w:r>
        <w:t xml:space="preserve">превышает сумму остатка средств на его счете в Банке.
</w:t>
      </w:r>
    </w:p>
    <w:p>
      <w:r>
        <w:t xml:space="preserve">5. Банк взимает комиссию за выполнение поручений  корреспондента
</w:t>
      </w:r>
    </w:p>
    <w:p>
      <w:r>
        <w:t xml:space="preserve">в размерах,  предусмотренных Тарифом Банка. Об изменениях Тарифа Банк
</w:t>
      </w:r>
    </w:p>
    <w:p>
      <w:r>
        <w:t xml:space="preserve">уведомляет Корреспондента не менее чем за 30 дней.
</w:t>
      </w:r>
    </w:p>
    <w:p>
      <w:r>
        <w:t xml:space="preserve">Все расходы (почтовые,  телекоммуникационные,  комиссии и  пр.),
</w:t>
      </w:r>
    </w:p>
    <w:p>
      <w:r>
        <w:t xml:space="preserve">которые Банк  несет  в связи с выполнением поручений Корреспондента и
</w:t>
      </w:r>
    </w:p>
    <w:p>
      <w:r>
        <w:t xml:space="preserve">его клиентов, относятся на счет Корреспондента.
</w:t>
      </w:r>
    </w:p>
    <w:p>
      <w:r>
        <w:t xml:space="preserve">6. Для  открытия  корреспондентского счета и ведения операций по
</w:t>
      </w:r>
    </w:p>
    <w:p>
      <w:r>
        <w:t xml:space="preserve">нему Корреспондент направляет Банку нотариально  заверенные  карточки
</w:t>
      </w:r>
    </w:p>
    <w:p>
      <w:r>
        <w:t xml:space="preserve">образцов   подписей.   Для   выполнения  телеграфных  поручений  Банк
</w:t>
      </w:r>
    </w:p>
    <w:p>
      <w:r>
        <w:t xml:space="preserve">направляет корреспонденту контрольный ключ.
</w:t>
      </w:r>
    </w:p>
    <w:p>
      <w:r>
        <w:t xml:space="preserve">Корреспондент несет  всю  полноту ответственности за сохранность
</w:t>
      </w:r>
    </w:p>
    <w:p>
      <w:r>
        <w:t xml:space="preserve">контрольного ключа.
</w:t>
      </w:r>
    </w:p>
    <w:p>
      <w:r>
        <w:t xml:space="preserve">В случае  утери  контрольного  ключа  или  по  другим  причинам,
</w:t>
      </w:r>
    </w:p>
    <w:p>
      <w:r>
        <w:t xml:space="preserve">требующим его замены, корреспондент обязан немедленно уведомить Банк.
</w:t>
      </w:r>
    </w:p>
    <w:p>
      <w:r>
        <w:t xml:space="preserve">7. Порядок   пополнения   счета   за  счет  переводов  в  пользу
</w:t>
      </w:r>
    </w:p>
    <w:p>
      <w:r>
        <w:t xml:space="preserve">корреспондента и его клиентов.
</w:t>
      </w:r>
    </w:p>
    <w:p>
      <w:r>
        <w:t xml:space="preserve">8. Порядок  и  сроки  высылки  выписок  со счета и подтверждения
</w:t>
      </w:r>
    </w:p>
    <w:p>
      <w:r>
        <w:t xml:space="preserve">правильности сальдо счета:
</w:t>
      </w:r>
    </w:p>
    <w:p>
      <w:r>
        <w:t xml:space="preserve">выписки передаются по факсу еженедельно и в случае необходимости
</w:t>
      </w:r>
    </w:p>
    <w:p>
      <w:r>
        <w:t xml:space="preserve">подтверждаются по телеграфу;
</w:t>
      </w:r>
    </w:p>
    <w:p>
      <w:r>
        <w:t xml:space="preserve">подтверждение правильности  сальдо  счета  на  01 января каждого
</w:t>
      </w:r>
    </w:p>
    <w:p>
      <w:r>
        <w:t xml:space="preserve">года или по просьбе корреспондента.
</w:t>
      </w:r>
    </w:p>
    <w:p>
      <w:r>
        <w:t xml:space="preserve">9. Стороны   освобождаются  от  ответственности  за  полное  или
</w:t>
      </w:r>
    </w:p>
    <w:p>
      <w:r>
        <w:t xml:space="preserve">частичное неисполнение  принятых  на  себя  обязательств,  если   оно
</w:t>
      </w:r>
    </w:p>
    <w:p>
      <w:r>
        <w:t xml:space="preserve">явилось следствием   обстоятельств   непреодолимой  силы,  а  именно,
</w:t>
      </w:r>
    </w:p>
    <w:p>
      <w:r>
        <w:t xml:space="preserve">наводнения, землетрясения,  пожара,  забастовок,  военных   действий,
</w:t>
      </w:r>
    </w:p>
    <w:p>
      <w:r>
        <w:t xml:space="preserve">блокады, актов, указов или действий государственных органов.
</w:t>
      </w:r>
    </w:p>
    <w:p>
      <w:r>
        <w:t xml:space="preserve">10. Рассмотрение  споров  между  сторонами  настоящего  договора
</w:t>
      </w:r>
    </w:p>
    <w:p>
      <w:r>
        <w:t xml:space="preserve">осуществляется в установленном законом Российской Федерации порядке.
</w:t>
      </w:r>
    </w:p>
    <w:p>
      <w:r>
        <w:t xml:space="preserve">11. Юридические адреса и подписи сторон:
</w:t>
      </w:r>
    </w:p>
    <w:p>
      <w:r>
        <w:t xml:space="preserve">Банк: 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Корреспондент: 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Банк:                      Корреспондент:
</w:t>
      </w:r>
    </w:p>
    <w:p>
      <w:r>
        <w:t xml:space="preserve">_____________________          _____________________
</w:t>
      </w:r>
    </w:p>
    <w:p>
      <w:r>
        <w:t xml:space="preserve">М.П.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2023-10-10T09:38:06.576Z</dcterms:created>
  <dcterms:modified xsi:type="dcterms:W3CDTF">2023-10-10T09:38:06.576Z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